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69" w:rsidRPr="00A76369" w:rsidRDefault="001C3EB8" w:rsidP="001C3EB8">
      <w:pPr>
        <w:tabs>
          <w:tab w:val="left" w:pos="-17480"/>
          <w:tab w:val="left" w:pos="-17055"/>
        </w:tabs>
        <w:ind w:left="5245"/>
        <w:jc w:val="both"/>
        <w:rPr>
          <w:b/>
          <w:sz w:val="20"/>
          <w:szCs w:val="20"/>
        </w:rPr>
      </w:pPr>
      <w:r w:rsidRPr="00441693">
        <w:rPr>
          <w:rFonts w:ascii="Arial" w:hAnsi="Arial"/>
          <w:sz w:val="20"/>
          <w:szCs w:val="20"/>
        </w:rPr>
        <w:tab/>
      </w:r>
      <w:r w:rsidR="00A76369">
        <w:rPr>
          <w:rFonts w:ascii="Arial" w:hAnsi="Arial"/>
          <w:sz w:val="20"/>
          <w:szCs w:val="20"/>
        </w:rPr>
        <w:tab/>
      </w:r>
      <w:r w:rsidR="00A76369">
        <w:rPr>
          <w:rFonts w:ascii="Arial" w:hAnsi="Arial"/>
          <w:sz w:val="20"/>
          <w:szCs w:val="20"/>
        </w:rPr>
        <w:tab/>
      </w:r>
      <w:r w:rsidRPr="00A76369">
        <w:rPr>
          <w:b/>
          <w:sz w:val="20"/>
          <w:szCs w:val="20"/>
        </w:rPr>
        <w:t xml:space="preserve">Załącznik do uchwały  </w:t>
      </w:r>
    </w:p>
    <w:p w:rsidR="001C3EB8" w:rsidRPr="00A76369" w:rsidRDefault="00A76369" w:rsidP="001C3EB8">
      <w:pPr>
        <w:tabs>
          <w:tab w:val="left" w:pos="-17480"/>
          <w:tab w:val="left" w:pos="-17055"/>
        </w:tabs>
        <w:ind w:left="5245"/>
        <w:jc w:val="both"/>
        <w:rPr>
          <w:b/>
          <w:sz w:val="20"/>
          <w:szCs w:val="20"/>
        </w:rPr>
      </w:pPr>
      <w:r w:rsidRPr="00A76369">
        <w:rPr>
          <w:b/>
          <w:sz w:val="20"/>
          <w:szCs w:val="20"/>
        </w:rPr>
        <w:tab/>
      </w:r>
      <w:r w:rsidRPr="00A7636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C3EB8" w:rsidRPr="00A76369">
        <w:rPr>
          <w:b/>
          <w:sz w:val="20"/>
          <w:szCs w:val="20"/>
        </w:rPr>
        <w:t xml:space="preserve">Nr  </w:t>
      </w:r>
      <w:r w:rsidRPr="00A76369">
        <w:rPr>
          <w:b/>
          <w:sz w:val="20"/>
          <w:szCs w:val="20"/>
        </w:rPr>
        <w:t>III/43/15</w:t>
      </w:r>
      <w:r w:rsidR="001C3EB8" w:rsidRPr="00A76369">
        <w:rPr>
          <w:b/>
          <w:sz w:val="20"/>
          <w:szCs w:val="20"/>
        </w:rPr>
        <w:t xml:space="preserve">             </w:t>
      </w:r>
    </w:p>
    <w:p w:rsidR="001C3EB8" w:rsidRPr="00A76369" w:rsidRDefault="001C3EB8" w:rsidP="001C3EB8">
      <w:pPr>
        <w:tabs>
          <w:tab w:val="left" w:pos="-17480"/>
          <w:tab w:val="left" w:pos="-17055"/>
        </w:tabs>
        <w:ind w:left="5245"/>
        <w:jc w:val="both"/>
        <w:rPr>
          <w:b/>
          <w:sz w:val="20"/>
          <w:szCs w:val="20"/>
        </w:rPr>
      </w:pPr>
      <w:r w:rsidRPr="00A76369">
        <w:rPr>
          <w:b/>
          <w:sz w:val="20"/>
          <w:szCs w:val="20"/>
        </w:rPr>
        <w:tab/>
      </w:r>
      <w:r w:rsidRPr="00A76369">
        <w:rPr>
          <w:b/>
          <w:sz w:val="20"/>
          <w:szCs w:val="20"/>
        </w:rPr>
        <w:tab/>
      </w:r>
      <w:r w:rsidR="00A76369">
        <w:rPr>
          <w:b/>
          <w:sz w:val="20"/>
          <w:szCs w:val="20"/>
        </w:rPr>
        <w:tab/>
      </w:r>
      <w:r w:rsidRPr="00A76369">
        <w:rPr>
          <w:b/>
          <w:sz w:val="20"/>
          <w:szCs w:val="20"/>
        </w:rPr>
        <w:t xml:space="preserve">Rady Gminy Bobrowniki </w:t>
      </w:r>
    </w:p>
    <w:p w:rsidR="001C3EB8" w:rsidRPr="00A76369" w:rsidRDefault="001C3EB8" w:rsidP="001C3EB8">
      <w:pPr>
        <w:tabs>
          <w:tab w:val="left" w:pos="-17339"/>
          <w:tab w:val="left" w:pos="-16772"/>
        </w:tabs>
        <w:ind w:left="5245"/>
        <w:jc w:val="both"/>
        <w:rPr>
          <w:b/>
          <w:bCs/>
          <w:sz w:val="20"/>
          <w:szCs w:val="20"/>
        </w:rPr>
      </w:pPr>
      <w:r w:rsidRPr="00A76369">
        <w:rPr>
          <w:b/>
          <w:sz w:val="20"/>
          <w:szCs w:val="20"/>
        </w:rPr>
        <w:tab/>
      </w:r>
      <w:r w:rsidRPr="00A76369">
        <w:rPr>
          <w:b/>
          <w:sz w:val="20"/>
          <w:szCs w:val="20"/>
        </w:rPr>
        <w:tab/>
      </w:r>
      <w:r w:rsidR="00A76369">
        <w:rPr>
          <w:b/>
          <w:sz w:val="20"/>
          <w:szCs w:val="20"/>
        </w:rPr>
        <w:tab/>
      </w:r>
      <w:r w:rsidRPr="00A76369">
        <w:rPr>
          <w:b/>
          <w:sz w:val="20"/>
          <w:szCs w:val="20"/>
        </w:rPr>
        <w:t>z dnia 29</w:t>
      </w:r>
      <w:r w:rsidRPr="00A76369">
        <w:rPr>
          <w:b/>
          <w:bCs/>
          <w:sz w:val="20"/>
          <w:szCs w:val="20"/>
        </w:rPr>
        <w:t xml:space="preserve"> stycznia 2015 r.</w:t>
      </w:r>
    </w:p>
    <w:p w:rsidR="001C3EB8" w:rsidRPr="00441693" w:rsidRDefault="001C3EB8" w:rsidP="001C3EB8">
      <w:pPr>
        <w:jc w:val="both"/>
      </w:pPr>
    </w:p>
    <w:p w:rsidR="001C3EB8" w:rsidRPr="00441693" w:rsidRDefault="001C3EB8" w:rsidP="001C3EB8">
      <w:pPr>
        <w:spacing w:before="120" w:after="120"/>
        <w:jc w:val="both"/>
        <w:rPr>
          <w:b/>
        </w:rPr>
      </w:pPr>
      <w:r w:rsidRPr="00441693">
        <w:rPr>
          <w:b/>
        </w:rPr>
        <w:t xml:space="preserve"> Informacje ogólne</w:t>
      </w:r>
    </w:p>
    <w:p w:rsidR="001C3EB8" w:rsidRPr="00441693" w:rsidRDefault="001C3EB8" w:rsidP="001C3EB8">
      <w:pPr>
        <w:spacing w:before="120" w:after="120"/>
        <w:jc w:val="both"/>
      </w:pPr>
    </w:p>
    <w:p w:rsidR="001C3EB8" w:rsidRPr="00441693" w:rsidRDefault="001C3EB8" w:rsidP="001C3EB8">
      <w:pPr>
        <w:tabs>
          <w:tab w:val="center" w:pos="4896"/>
          <w:tab w:val="right" w:pos="9432"/>
        </w:tabs>
        <w:spacing w:after="120" w:line="360" w:lineRule="auto"/>
        <w:jc w:val="both"/>
      </w:pPr>
      <w:r>
        <w:tab/>
      </w:r>
      <w:r w:rsidRPr="00441693">
        <w:t xml:space="preserve">Zakład Gospodarki Komunalnej w Ożarowicach przedłożył wniosek taryfowy dla zbiorowego zaopatrzenia w wodę, w tym propozycję cen  i stawek opłat </w:t>
      </w:r>
      <w:r>
        <w:t>za zbiorowe zaopatrzenie w wodę</w:t>
      </w:r>
      <w:r w:rsidRPr="00441693">
        <w:t>, obowiązujące na te</w:t>
      </w:r>
      <w:r>
        <w:t>renie  Sączów ul. Siewierska w G</w:t>
      </w:r>
      <w:r w:rsidRPr="00441693">
        <w:t>minie Bobrowniki w okresie od dnia 01 marca 2015 r. do dnia 29 lutego 2016 r. Taryfy określają także warunki ich stosowania.</w:t>
      </w:r>
    </w:p>
    <w:p w:rsidR="001C3EB8" w:rsidRPr="00441693" w:rsidRDefault="001C3EB8" w:rsidP="001C3EB8">
      <w:pPr>
        <w:tabs>
          <w:tab w:val="center" w:pos="4896"/>
          <w:tab w:val="right" w:pos="9432"/>
        </w:tabs>
        <w:spacing w:after="6" w:line="360" w:lineRule="auto"/>
        <w:jc w:val="both"/>
      </w:pPr>
      <w:r w:rsidRPr="00441693">
        <w:t>Taryfy oraz niniejszy wniosek cenowy zostały przygotowane zgodnie z przepisami ustawy z dnia 7 czerwca 2001 r. o zbiorowym zaopatrzeniu w wodę i zbiorowym odprowadzaniu ścieków</w:t>
      </w:r>
      <w:r w:rsidRPr="00441693">
        <w:rPr>
          <w:rStyle w:val="Odwoanieprzypisudolnego"/>
        </w:rPr>
        <w:footnoteReference w:id="1"/>
      </w:r>
      <w:r w:rsidRPr="00441693">
        <w:t>, zwanej dalej ustawą oraz rozporządzenia Ministra Budownictwa z dnia 28 czerwca 2006 r.,            w sprawie określania taryf, wzoru wniosku o zatwierdzenie taryf oraz warunków rozliczeń za zbiorowe zaopatrzenie w wodę, zwanego dalej rozporządzeniem. Wszelkie określenia odnoszące się do struktur taryfowych, rodzajów taryf i metodologii niezbędnych przychodów, użyte w  tekście pochodzą z tej ustawy lub rozporządzenia.</w:t>
      </w:r>
    </w:p>
    <w:p w:rsidR="001C3EB8" w:rsidRPr="00441693" w:rsidRDefault="001C3EB8" w:rsidP="001C3EB8">
      <w:pPr>
        <w:tabs>
          <w:tab w:val="center" w:pos="4896"/>
          <w:tab w:val="right" w:pos="9432"/>
        </w:tabs>
        <w:spacing w:after="6" w:line="360" w:lineRule="auto"/>
        <w:jc w:val="both"/>
      </w:pPr>
      <w:r w:rsidRPr="00441693">
        <w:t>Taryfowe ceny i stawki opłat dotyczą wszystkich odbiorców usług wodociągowych</w:t>
      </w:r>
      <w:r>
        <w:t>,</w:t>
      </w:r>
      <w:r w:rsidRPr="00441693">
        <w:t xml:space="preserve"> </w:t>
      </w:r>
      <w:r w:rsidRPr="00441693">
        <w:br/>
        <w:t>świadczonych przez Zakład Gospodarki Komun</w:t>
      </w:r>
      <w:r>
        <w:t>alnej w Ożarowicach na terenie Gminy Ożarowice, G</w:t>
      </w:r>
      <w:r w:rsidRPr="00441693">
        <w:t>miny Bobrow</w:t>
      </w:r>
      <w:r>
        <w:t>niki - Sączów ul. Siewierska i G</w:t>
      </w:r>
      <w:r w:rsidRPr="00441693">
        <w:t>miny Świerklaniec – Bizja.</w:t>
      </w:r>
    </w:p>
    <w:p w:rsidR="001C3EB8" w:rsidRPr="00441693" w:rsidRDefault="001C3EB8" w:rsidP="001C3EB8">
      <w:pPr>
        <w:tabs>
          <w:tab w:val="center" w:pos="4896"/>
          <w:tab w:val="right" w:pos="9432"/>
        </w:tabs>
        <w:spacing w:after="120" w:line="360" w:lineRule="auto"/>
        <w:jc w:val="both"/>
        <w:rPr>
          <w:b/>
          <w:bCs/>
        </w:rPr>
      </w:pPr>
    </w:p>
    <w:p w:rsidR="001C3EB8" w:rsidRPr="00441693" w:rsidRDefault="001C3EB8" w:rsidP="001C3EB8">
      <w:pPr>
        <w:tabs>
          <w:tab w:val="center" w:pos="4896"/>
          <w:tab w:val="right" w:pos="9432"/>
        </w:tabs>
        <w:spacing w:after="120" w:line="360" w:lineRule="auto"/>
        <w:jc w:val="both"/>
        <w:rPr>
          <w:b/>
          <w:bCs/>
        </w:rPr>
      </w:pPr>
      <w:r w:rsidRPr="00441693">
        <w:rPr>
          <w:b/>
          <w:bCs/>
        </w:rPr>
        <w:t>Rodzaje prowadzonej działalności.</w:t>
      </w:r>
    </w:p>
    <w:p w:rsidR="001C3EB8" w:rsidRPr="00441693" w:rsidRDefault="001C3EB8" w:rsidP="001C3EB8">
      <w:pPr>
        <w:tabs>
          <w:tab w:val="center" w:pos="4896"/>
          <w:tab w:val="right" w:pos="9432"/>
        </w:tabs>
        <w:spacing w:after="6" w:line="360" w:lineRule="auto"/>
        <w:jc w:val="both"/>
      </w:pPr>
      <w:r w:rsidRPr="00441693">
        <w:t>Zakład Gospodarki Komunalnej w Ożarowicach prowadzi działalność w zakresie zbiorowego zaopatrzenia w wodę i zbiorowego odprowadzania ścieków.</w:t>
      </w:r>
    </w:p>
    <w:p w:rsidR="001C3EB8" w:rsidRPr="00441693" w:rsidRDefault="001C3EB8" w:rsidP="001C3EB8">
      <w:pPr>
        <w:tabs>
          <w:tab w:val="center" w:pos="4896"/>
          <w:tab w:val="right" w:pos="9432"/>
        </w:tabs>
        <w:spacing w:after="6" w:line="360" w:lineRule="auto"/>
        <w:jc w:val="both"/>
      </w:pPr>
      <w:r w:rsidRPr="00441693">
        <w:t>Działalność w zakresie zbiorowego zaopatrzenia w wodę Zakład realizuje w oparciu o produkcję wody z 2</w:t>
      </w:r>
      <w:r>
        <w:t>.</w:t>
      </w:r>
      <w:r w:rsidRPr="00441693">
        <w:t xml:space="preserve"> ujęć głębinowych w Pyrzowicach i Tąpkowicach oraz o zakup wody zgodnie z umowami na dostawę wody z Górnośląskim Przedsiębiorstwem Wodociągów w Katowicach i Gminnym Zakładem Gospodarki Wodnej i Komunalnej w Mierzęcicach. </w:t>
      </w:r>
      <w:r w:rsidRPr="00441693">
        <w:tab/>
      </w:r>
      <w:r w:rsidRPr="00441693">
        <w:br/>
        <w:t>Zakład w zakresie zbiorowego zaopatrzenia w wodę obsługuje 1911</w:t>
      </w:r>
      <w:r>
        <w:t>.</w:t>
      </w:r>
      <w:r w:rsidRPr="00441693">
        <w:t xml:space="preserve"> odbiorców z terenu Gminy Ożarowice, 9</w:t>
      </w:r>
      <w:r>
        <w:t>. odbiorców z terenu G</w:t>
      </w:r>
      <w:r w:rsidRPr="00441693">
        <w:t>miny Świerklaniec- Bizja oraz 4</w:t>
      </w:r>
      <w:r>
        <w:t>.</w:t>
      </w:r>
      <w:r w:rsidRPr="00441693">
        <w:rPr>
          <w:color w:val="FF0000"/>
        </w:rPr>
        <w:t xml:space="preserve"> </w:t>
      </w:r>
      <w:r>
        <w:t>odbiorców z terenu G</w:t>
      </w:r>
      <w:r w:rsidRPr="00441693">
        <w:t>miny Bobrowniki - Sączów ul. Siewierska, 1</w:t>
      </w:r>
      <w:r>
        <w:t xml:space="preserve"> odbiorca bezumowny z terenu G</w:t>
      </w:r>
      <w:r w:rsidRPr="00441693">
        <w:t>miny Mierzęcice.</w:t>
      </w:r>
    </w:p>
    <w:p w:rsidR="00A76369" w:rsidRDefault="001C3EB8" w:rsidP="001C3EB8">
      <w:pPr>
        <w:tabs>
          <w:tab w:val="center" w:pos="4896"/>
          <w:tab w:val="right" w:pos="9432"/>
        </w:tabs>
        <w:spacing w:after="120" w:line="360" w:lineRule="auto"/>
        <w:jc w:val="both"/>
      </w:pPr>
      <w:r w:rsidRPr="00441693">
        <w:t xml:space="preserve">Przedmiot działania Zakładu – w zakresie objętym ustawą – stanowi dostawa wody oraz odprowadzanie ścieków, za pomocą urządzeń wodociągowych i urządzeń kanalizacyjnych, </w:t>
      </w:r>
    </w:p>
    <w:p w:rsidR="00A76369" w:rsidRDefault="00A76369" w:rsidP="00A76369">
      <w:pPr>
        <w:tabs>
          <w:tab w:val="center" w:pos="4896"/>
          <w:tab w:val="right" w:pos="9432"/>
        </w:tabs>
        <w:spacing w:after="120" w:line="360" w:lineRule="auto"/>
        <w:jc w:val="center"/>
      </w:pPr>
      <w:r>
        <w:lastRenderedPageBreak/>
        <w:t>2</w:t>
      </w:r>
    </w:p>
    <w:p w:rsidR="001C3EB8" w:rsidRPr="00441693" w:rsidRDefault="001C3EB8" w:rsidP="001C3EB8">
      <w:pPr>
        <w:tabs>
          <w:tab w:val="center" w:pos="4896"/>
          <w:tab w:val="right" w:pos="9432"/>
        </w:tabs>
        <w:spacing w:after="120" w:line="360" w:lineRule="auto"/>
        <w:jc w:val="both"/>
      </w:pPr>
      <w:r w:rsidRPr="00441693">
        <w:t>będących w eksploatacji przedsiębiorstwa.</w:t>
      </w:r>
    </w:p>
    <w:p w:rsidR="001C3EB8" w:rsidRDefault="001C3EB8" w:rsidP="001C3EB8">
      <w:pPr>
        <w:pStyle w:val="Bezodstpw"/>
      </w:pPr>
      <w:r w:rsidRPr="00441693">
        <w:t>Na terenie Gm</w:t>
      </w:r>
      <w:r>
        <w:t>iny Ożarowice, Bobrowniki oraz G</w:t>
      </w:r>
      <w:r w:rsidRPr="00441693">
        <w:t>miny Świerklaniec Zakład prowadzi działalność    na podstawie:</w:t>
      </w:r>
    </w:p>
    <w:p w:rsidR="001C3EB8" w:rsidRPr="00441693" w:rsidRDefault="001C3EB8" w:rsidP="001C3EB8">
      <w:pPr>
        <w:pStyle w:val="Bezodstpw"/>
        <w:rPr>
          <w:sz w:val="16"/>
          <w:szCs w:val="16"/>
        </w:rPr>
      </w:pPr>
    </w:p>
    <w:p w:rsidR="001C3EB8" w:rsidRPr="00441693" w:rsidRDefault="001C3EB8" w:rsidP="001C3EB8">
      <w:pPr>
        <w:tabs>
          <w:tab w:val="center" w:pos="4896"/>
          <w:tab w:val="right" w:pos="9432"/>
        </w:tabs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441693">
        <w:rPr>
          <w:color w:val="000000"/>
        </w:rPr>
        <w:t>statutu Zakładu uchwalonego przez Radę Gminy Ożarowice z dnia 26.11.2003 r.</w:t>
      </w:r>
      <w:r>
        <w:rPr>
          <w:color w:val="000000"/>
        </w:rPr>
        <w:t>;</w:t>
      </w:r>
    </w:p>
    <w:p w:rsidR="001C3EB8" w:rsidRPr="00441693" w:rsidRDefault="001C3EB8" w:rsidP="001C3EB8">
      <w:pPr>
        <w:tabs>
          <w:tab w:val="left" w:pos="284"/>
          <w:tab w:val="center" w:pos="5256"/>
          <w:tab w:val="right" w:pos="9792"/>
        </w:tabs>
        <w:spacing w:after="120" w:line="360" w:lineRule="auto"/>
        <w:jc w:val="both"/>
      </w:pPr>
      <w:r>
        <w:t xml:space="preserve">- </w:t>
      </w:r>
      <w:r w:rsidRPr="00441693">
        <w:t>decyzji – zezwolenia nr OŚ.7031.13.2013/3 Wójta Gminy Bobrowniki z dnia 16.12.2013 r.</w:t>
      </w:r>
      <w:r>
        <w:t>;</w:t>
      </w:r>
    </w:p>
    <w:p w:rsidR="001C3EB8" w:rsidRPr="00441693" w:rsidRDefault="001C3EB8" w:rsidP="001C3EB8">
      <w:pPr>
        <w:tabs>
          <w:tab w:val="left" w:pos="284"/>
          <w:tab w:val="center" w:pos="5256"/>
          <w:tab w:val="right" w:pos="9792"/>
        </w:tabs>
        <w:spacing w:after="120" w:line="360" w:lineRule="auto"/>
        <w:jc w:val="both"/>
      </w:pPr>
      <w:r>
        <w:t xml:space="preserve">- </w:t>
      </w:r>
      <w:r w:rsidRPr="00441693">
        <w:t xml:space="preserve">decyzji - zezwolenia nr </w:t>
      </w:r>
      <w:r w:rsidRPr="00441693">
        <w:rPr>
          <w:color w:val="000000"/>
        </w:rPr>
        <w:t>VG.K.7021.1.120.2013</w:t>
      </w:r>
      <w:r w:rsidRPr="00441693">
        <w:t xml:space="preserve"> Wójta Gminy Świerklaniec z dnia 16.12.2013 r.</w:t>
      </w:r>
      <w:r>
        <w:t>;</w:t>
      </w:r>
    </w:p>
    <w:p w:rsidR="001C3EB8" w:rsidRDefault="001C3EB8" w:rsidP="001C3EB8">
      <w:pPr>
        <w:pStyle w:val="Bezodstpw"/>
      </w:pPr>
      <w:r>
        <w:t xml:space="preserve">- </w:t>
      </w:r>
      <w:r w:rsidRPr="00441693">
        <w:t xml:space="preserve">regulaminu dostarczania wody i odprowadzania ścieków na obszarze Gminy Ożarowice, </w:t>
      </w:r>
      <w:r>
        <w:t xml:space="preserve">    </w:t>
      </w:r>
    </w:p>
    <w:p w:rsidR="001C3EB8" w:rsidRDefault="001C3EB8" w:rsidP="001C3EB8">
      <w:pPr>
        <w:pStyle w:val="Bezodstpw"/>
      </w:pPr>
      <w:r>
        <w:t xml:space="preserve">   </w:t>
      </w:r>
      <w:r w:rsidRPr="00441693">
        <w:t>uchwalonego przez Radę Gminy Ożarowice  uchwałą XXXI/36/2006  z dn. 16.02.2006 r.</w:t>
      </w:r>
      <w:r>
        <w:t>;</w:t>
      </w:r>
    </w:p>
    <w:p w:rsidR="001C3EB8" w:rsidRPr="00441693" w:rsidRDefault="001C3EB8" w:rsidP="001C3EB8">
      <w:pPr>
        <w:pStyle w:val="Bezodstpw"/>
      </w:pPr>
    </w:p>
    <w:p w:rsidR="001C3EB8" w:rsidRDefault="001C3EB8" w:rsidP="001C3EB8">
      <w:pPr>
        <w:pStyle w:val="Bezodstpw"/>
      </w:pPr>
      <w:r>
        <w:t xml:space="preserve">- </w:t>
      </w:r>
      <w:r w:rsidRPr="00441693">
        <w:t>regulaminu dostarczania wody i odprowadzania ścieków na obszarze Gminy Bobrowniki</w:t>
      </w:r>
      <w:r>
        <w:t>,</w:t>
      </w:r>
      <w:r w:rsidRPr="00441693">
        <w:t xml:space="preserve"> </w:t>
      </w:r>
      <w:r>
        <w:t xml:space="preserve">  </w:t>
      </w:r>
    </w:p>
    <w:p w:rsidR="001C3EB8" w:rsidRDefault="001C3EB8" w:rsidP="001C3EB8">
      <w:pPr>
        <w:pStyle w:val="Bezodstpw"/>
      </w:pPr>
      <w:r>
        <w:t xml:space="preserve">  </w:t>
      </w:r>
      <w:r w:rsidRPr="00441693">
        <w:t xml:space="preserve">uchwalonego przez Radę Gminy Bobrowniki   uchwałą nr </w:t>
      </w:r>
      <w:r>
        <w:t>XXVI/344/12 z dn. 31.01.2013 r.;</w:t>
      </w:r>
    </w:p>
    <w:p w:rsidR="001C3EB8" w:rsidRPr="00441693" w:rsidRDefault="001C3EB8" w:rsidP="001C3EB8">
      <w:pPr>
        <w:pStyle w:val="Bezodstpw"/>
      </w:pPr>
    </w:p>
    <w:p w:rsidR="001C3EB8" w:rsidRDefault="001C3EB8" w:rsidP="001C3EB8">
      <w:pPr>
        <w:pStyle w:val="Bezodstpw"/>
      </w:pPr>
      <w:r>
        <w:t xml:space="preserve">- </w:t>
      </w:r>
      <w:r w:rsidRPr="00441693">
        <w:t xml:space="preserve">regulaminu dostarczania wody i odprowadzania ścieków na terenie Gminy Świerklaniec </w:t>
      </w:r>
    </w:p>
    <w:p w:rsidR="001C3EB8" w:rsidRPr="00441693" w:rsidRDefault="001C3EB8" w:rsidP="001C3EB8">
      <w:pPr>
        <w:pStyle w:val="Bezodstpw"/>
      </w:pPr>
      <w:r>
        <w:t xml:space="preserve">  </w:t>
      </w:r>
      <w:r w:rsidRPr="00441693">
        <w:t>uchwalonego przez Radę Gminy Świerklaniec uchwałą nr XLIX/408/02 z dn. 27.05.2002 r.</w:t>
      </w:r>
    </w:p>
    <w:p w:rsidR="001C3EB8" w:rsidRDefault="001C3EB8" w:rsidP="001C3EB8">
      <w:pPr>
        <w:tabs>
          <w:tab w:val="left" w:pos="568"/>
          <w:tab w:val="center" w:pos="5540"/>
          <w:tab w:val="right" w:pos="10076"/>
        </w:tabs>
        <w:spacing w:after="120" w:line="360" w:lineRule="auto"/>
        <w:ind w:firstLine="15"/>
        <w:jc w:val="both"/>
        <w:rPr>
          <w:b/>
          <w:bCs/>
        </w:rPr>
      </w:pPr>
    </w:p>
    <w:p w:rsidR="001C3EB8" w:rsidRPr="00441693" w:rsidRDefault="001C3EB8" w:rsidP="001C3EB8">
      <w:pPr>
        <w:tabs>
          <w:tab w:val="left" w:pos="568"/>
          <w:tab w:val="center" w:pos="5540"/>
          <w:tab w:val="right" w:pos="10076"/>
        </w:tabs>
        <w:spacing w:after="120" w:line="360" w:lineRule="auto"/>
        <w:ind w:firstLine="15"/>
        <w:jc w:val="both"/>
        <w:rPr>
          <w:b/>
          <w:bCs/>
        </w:rPr>
      </w:pPr>
      <w:r w:rsidRPr="00441693">
        <w:rPr>
          <w:b/>
          <w:bCs/>
        </w:rPr>
        <w:t>Rodzaj i struktura taryfy.</w:t>
      </w:r>
    </w:p>
    <w:p w:rsidR="001C3EB8" w:rsidRPr="00441693" w:rsidRDefault="001C3EB8" w:rsidP="001C3EB8">
      <w:pPr>
        <w:spacing w:after="120" w:line="360" w:lineRule="auto"/>
        <w:jc w:val="both"/>
      </w:pPr>
      <w:r w:rsidRPr="00441693">
        <w:t>Aktualnie na terenie Gminy Ożarowice w zakresie zaopatrzenia w wodę obowiązuje taryfa niejednolita wieloczłonowa</w:t>
      </w:r>
      <w:r>
        <w:t>,</w:t>
      </w:r>
      <w:r w:rsidRPr="00441693">
        <w:t xml:space="preserve"> obejmująca: cenę 1m</w:t>
      </w:r>
      <w:r w:rsidRPr="00441693">
        <w:rPr>
          <w:vertAlign w:val="superscript"/>
        </w:rPr>
        <w:t>3</w:t>
      </w:r>
      <w:r w:rsidRPr="00441693">
        <w:t xml:space="preserve"> wody w kwocie 4,16 zł netto, (4,49 zł brutto) oraz  opłatę stałą abonamentową</w:t>
      </w:r>
      <w:r>
        <w:t>,</w:t>
      </w:r>
      <w:r w:rsidRPr="00441693">
        <w:t xml:space="preserve"> wyrażoną w zł/ odbiorcę /m-c. Wysokość stawek opłat abonamentowych uzależniona jest od przepływu nominalnego wody.                                                     Wyżej wymienione ceny i stawki opłat są stosowane także dla odbiorców z </w:t>
      </w:r>
      <w:r>
        <w:t>terenu Gminy Świerklaniec oraz G</w:t>
      </w:r>
      <w:r w:rsidRPr="00441693">
        <w:t xml:space="preserve">miny Bobrowniki. </w:t>
      </w:r>
    </w:p>
    <w:p w:rsidR="001C3EB8" w:rsidRPr="00441693" w:rsidRDefault="001C3EB8" w:rsidP="001C3EB8">
      <w:pPr>
        <w:tabs>
          <w:tab w:val="center" w:pos="4896"/>
          <w:tab w:val="right" w:pos="9432"/>
        </w:tabs>
        <w:spacing w:line="360" w:lineRule="auto"/>
        <w:jc w:val="both"/>
      </w:pPr>
      <w:r w:rsidRPr="00441693">
        <w:t xml:space="preserve">Obecnie wnioskowaną kalkulację opłaty – zgodnie z przepisami rozporządzenia z dnia 28 czerwca 2006 r. w sprawie określania taryf, wzoru wniosku o zatwierdzenie taryf oraz warunków rozliczeń za zbiorowe zaopatrzenie w wodę – oparto na wartości niezbędnych przychodów. </w:t>
      </w:r>
    </w:p>
    <w:p w:rsidR="001C3EB8" w:rsidRPr="00441693" w:rsidRDefault="001C3EB8" w:rsidP="001C3EB8">
      <w:pPr>
        <w:tabs>
          <w:tab w:val="center" w:pos="4896"/>
          <w:tab w:val="right" w:pos="9432"/>
        </w:tabs>
        <w:spacing w:line="360" w:lineRule="auto"/>
        <w:jc w:val="both"/>
      </w:pPr>
      <w:r w:rsidRPr="00441693">
        <w:t>Uzyskanie niezbędnych przychodów z opłat jest niezbędne do pokrycia kosztów bieżącej eksploatacji i utrzymania infrastruktury wodociągowej.</w:t>
      </w:r>
    </w:p>
    <w:p w:rsidR="001C3EB8" w:rsidRPr="00441693" w:rsidRDefault="001C3EB8" w:rsidP="001C3EB8">
      <w:pPr>
        <w:tabs>
          <w:tab w:val="center" w:pos="4896"/>
          <w:tab w:val="right" w:pos="9432"/>
        </w:tabs>
        <w:spacing w:line="360" w:lineRule="auto"/>
        <w:jc w:val="both"/>
      </w:pPr>
      <w:r w:rsidRPr="00441693">
        <w:t>Zgodnie z ustawą, taryfy zostały zaprojektowane w sposób zapewniający:</w:t>
      </w:r>
    </w:p>
    <w:p w:rsidR="001C3EB8" w:rsidRPr="00441693" w:rsidRDefault="001C3EB8" w:rsidP="001C3EB8">
      <w:pPr>
        <w:numPr>
          <w:ilvl w:val="0"/>
          <w:numId w:val="11"/>
        </w:numPr>
        <w:tabs>
          <w:tab w:val="center" w:pos="4896"/>
          <w:tab w:val="right" w:pos="9432"/>
        </w:tabs>
        <w:spacing w:line="360" w:lineRule="auto"/>
        <w:jc w:val="both"/>
      </w:pPr>
      <w:r w:rsidRPr="00441693">
        <w:t>uzyskanie niezbędnych przychodów,</w:t>
      </w:r>
    </w:p>
    <w:p w:rsidR="001C3EB8" w:rsidRPr="00441693" w:rsidRDefault="001C3EB8" w:rsidP="001C3EB8">
      <w:pPr>
        <w:numPr>
          <w:ilvl w:val="0"/>
          <w:numId w:val="11"/>
        </w:numPr>
        <w:tabs>
          <w:tab w:val="center" w:pos="4896"/>
          <w:tab w:val="right" w:pos="9432"/>
        </w:tabs>
        <w:spacing w:line="360" w:lineRule="auto"/>
        <w:jc w:val="both"/>
      </w:pPr>
      <w:r w:rsidRPr="00441693">
        <w:t>ochronę odbiorców usług przed nieuzasadnionym wzrostem opłat i cen,</w:t>
      </w:r>
    </w:p>
    <w:p w:rsidR="001C3EB8" w:rsidRPr="00441693" w:rsidRDefault="001C3EB8" w:rsidP="001C3EB8">
      <w:pPr>
        <w:numPr>
          <w:ilvl w:val="0"/>
          <w:numId w:val="11"/>
        </w:numPr>
        <w:tabs>
          <w:tab w:val="center" w:pos="4896"/>
          <w:tab w:val="right" w:pos="9432"/>
        </w:tabs>
        <w:spacing w:line="360" w:lineRule="auto"/>
        <w:jc w:val="both"/>
      </w:pPr>
      <w:r w:rsidRPr="00441693">
        <w:t>eliminowanie subsydiowania skrośnego,</w:t>
      </w:r>
    </w:p>
    <w:p w:rsidR="001C3EB8" w:rsidRPr="00441693" w:rsidRDefault="001C3EB8" w:rsidP="001C3EB8">
      <w:pPr>
        <w:numPr>
          <w:ilvl w:val="0"/>
          <w:numId w:val="11"/>
        </w:numPr>
        <w:tabs>
          <w:tab w:val="center" w:pos="4896"/>
          <w:tab w:val="right" w:pos="9432"/>
        </w:tabs>
        <w:spacing w:line="360" w:lineRule="auto"/>
        <w:jc w:val="both"/>
      </w:pPr>
      <w:r w:rsidRPr="00441693">
        <w:t>motywowanie odbiorców usług d</w:t>
      </w:r>
      <w:r>
        <w:t>o racjonalnego użytkowania wody</w:t>
      </w:r>
      <w:r w:rsidRPr="00441693">
        <w:t>,</w:t>
      </w:r>
    </w:p>
    <w:p w:rsidR="001C3EB8" w:rsidRPr="00441693" w:rsidRDefault="001C3EB8" w:rsidP="001C3EB8">
      <w:pPr>
        <w:numPr>
          <w:ilvl w:val="0"/>
          <w:numId w:val="11"/>
        </w:numPr>
        <w:tabs>
          <w:tab w:val="center" w:pos="4896"/>
          <w:tab w:val="right" w:pos="9432"/>
        </w:tabs>
        <w:spacing w:line="360" w:lineRule="auto"/>
        <w:jc w:val="both"/>
      </w:pPr>
      <w:r w:rsidRPr="00441693">
        <w:t>łatwość obliczania opłat i sprawdzania przez odbiorców usług wysokości opłat i cen ich dotyczących.</w:t>
      </w:r>
    </w:p>
    <w:p w:rsidR="00A76369" w:rsidRDefault="00A76369" w:rsidP="001C3EB8">
      <w:pPr>
        <w:tabs>
          <w:tab w:val="center" w:pos="5256"/>
          <w:tab w:val="right" w:pos="9792"/>
        </w:tabs>
        <w:spacing w:after="120" w:line="360" w:lineRule="auto"/>
        <w:jc w:val="both"/>
      </w:pPr>
    </w:p>
    <w:p w:rsidR="00A76369" w:rsidRDefault="00A76369" w:rsidP="00A76369">
      <w:pPr>
        <w:tabs>
          <w:tab w:val="center" w:pos="5256"/>
          <w:tab w:val="right" w:pos="9792"/>
        </w:tabs>
        <w:spacing w:after="120" w:line="360" w:lineRule="auto"/>
        <w:jc w:val="center"/>
      </w:pPr>
      <w:r>
        <w:lastRenderedPageBreak/>
        <w:t>3</w:t>
      </w:r>
    </w:p>
    <w:p w:rsidR="001C3EB8" w:rsidRPr="00EC7536" w:rsidRDefault="001C3EB8" w:rsidP="001C3EB8">
      <w:pPr>
        <w:tabs>
          <w:tab w:val="center" w:pos="5256"/>
          <w:tab w:val="right" w:pos="9792"/>
        </w:tabs>
        <w:spacing w:after="120" w:line="360" w:lineRule="auto"/>
        <w:jc w:val="both"/>
      </w:pPr>
      <w:r w:rsidRPr="00441693">
        <w:t xml:space="preserve">Uwzględniając powyższe, w zakresie zbiorowego zaopatrzenia w wodę wyłoniono </w:t>
      </w:r>
      <w:r w:rsidRPr="00441693">
        <w:rPr>
          <w:b/>
        </w:rPr>
        <w:t>taryfę niejednolitą,  wieloczłonową</w:t>
      </w:r>
      <w:r w:rsidRPr="00441693">
        <w:t>, obejmującą wszystkich odbiorców usług.</w:t>
      </w:r>
    </w:p>
    <w:p w:rsidR="001C3EB8" w:rsidRPr="00441693" w:rsidRDefault="001C3EB8" w:rsidP="001C3EB8">
      <w:pPr>
        <w:tabs>
          <w:tab w:val="center" w:pos="4896"/>
          <w:tab w:val="right" w:pos="9432"/>
        </w:tabs>
        <w:spacing w:after="120"/>
        <w:jc w:val="both"/>
        <w:rPr>
          <w:b/>
        </w:rPr>
      </w:pPr>
      <w:r w:rsidRPr="00441693">
        <w:rPr>
          <w:b/>
        </w:rPr>
        <w:t>Wysokość cen i stawek opłat abonamentowych za dostarczoną wodę na okres od dnia            01 marca 2015 r. do  dnia 29 lutego 2016 r. (w złotych):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2159"/>
        <w:gridCol w:w="2507"/>
        <w:gridCol w:w="1416"/>
        <w:gridCol w:w="1276"/>
        <w:gridCol w:w="1338"/>
      </w:tblGrid>
      <w:tr w:rsidR="001C3EB8" w:rsidRPr="00441693" w:rsidTr="00E859F1">
        <w:trPr>
          <w:trHeight w:val="783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rPr>
                <w:b/>
              </w:rPr>
              <w:t xml:space="preserve">            </w:t>
            </w:r>
            <w:r w:rsidRPr="00441693">
              <w:t xml:space="preserve">  </w:t>
            </w:r>
          </w:p>
          <w:p w:rsidR="001C3EB8" w:rsidRPr="00441693" w:rsidRDefault="001C3EB8" w:rsidP="00E859F1">
            <w:pPr>
              <w:jc w:val="center"/>
            </w:pPr>
          </w:p>
          <w:p w:rsidR="001C3EB8" w:rsidRPr="00441693" w:rsidRDefault="001C3EB8" w:rsidP="00E859F1">
            <w:pPr>
              <w:jc w:val="center"/>
            </w:pPr>
            <w:r w:rsidRPr="00441693">
              <w:t>L.p</w:t>
            </w:r>
          </w:p>
          <w:p w:rsidR="001C3EB8" w:rsidRPr="00441693" w:rsidRDefault="001C3EB8" w:rsidP="00E859F1">
            <w:pPr>
              <w:jc w:val="center"/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Taryfowa grupa odbiorców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Wyszczególnienie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Cena netto     w złotych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Cena brutto     w złotych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Jednostka</w:t>
            </w:r>
            <w:r w:rsidRPr="00441693">
              <w:br/>
              <w:t>miary</w:t>
            </w:r>
          </w:p>
        </w:tc>
      </w:tr>
      <w:tr w:rsidR="001C3EB8" w:rsidRPr="00441693" w:rsidTr="00E859F1">
        <w:trPr>
          <w:trHeight w:val="105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2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EB8" w:rsidRPr="00EC7536" w:rsidRDefault="001C3EB8" w:rsidP="00E859F1">
            <w:pPr>
              <w:snapToGrid w:val="0"/>
              <w:jc w:val="center"/>
            </w:pPr>
            <w:r>
              <w:t>5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6</w:t>
            </w:r>
          </w:p>
        </w:tc>
      </w:tr>
      <w:tr w:rsidR="001C3EB8" w:rsidRPr="00441693" w:rsidTr="00E859F1">
        <w:trPr>
          <w:cantSplit/>
          <w:trHeight w:val="78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Gospodarstwa domowe i pozostali odbiorcy usług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cena za 1m</w:t>
            </w:r>
            <w:r w:rsidRPr="00441693">
              <w:rPr>
                <w:vertAlign w:val="superscript"/>
              </w:rPr>
              <w:t xml:space="preserve">3 </w:t>
            </w:r>
            <w:r w:rsidRPr="00441693">
              <w:t>dostarczonej wody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1C3EB8" w:rsidRPr="00441693" w:rsidRDefault="001C3EB8" w:rsidP="00E859F1">
            <w:pPr>
              <w:snapToGrid w:val="0"/>
              <w:jc w:val="center"/>
            </w:pPr>
          </w:p>
          <w:p w:rsidR="001C3EB8" w:rsidRPr="00441693" w:rsidRDefault="001C3EB8" w:rsidP="00E859F1">
            <w:pPr>
              <w:jc w:val="center"/>
            </w:pPr>
            <w:r w:rsidRPr="00441693">
              <w:t>4,31</w:t>
            </w:r>
          </w:p>
          <w:p w:rsidR="001C3EB8" w:rsidRPr="00441693" w:rsidRDefault="001C3EB8" w:rsidP="00E859F1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4,65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  <w:rPr>
                <w:vertAlign w:val="superscript"/>
              </w:rPr>
            </w:pPr>
            <w:r w:rsidRPr="00441693">
              <w:t>zł / m</w:t>
            </w:r>
            <w:r w:rsidRPr="00441693">
              <w:rPr>
                <w:vertAlign w:val="superscript"/>
              </w:rPr>
              <w:t>3</w:t>
            </w:r>
          </w:p>
        </w:tc>
      </w:tr>
      <w:tr w:rsidR="001C3EB8" w:rsidRPr="00441693" w:rsidTr="00E859F1">
        <w:trPr>
          <w:cantSplit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2.1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</w:pPr>
            <w:r w:rsidRPr="00441693">
              <w:t>Odbiorcy, u których przepływ nominalny   (Q nom.) wody nie przekracza  4,0m</w:t>
            </w:r>
            <w:r w:rsidRPr="00441693">
              <w:rPr>
                <w:vertAlign w:val="superscript"/>
              </w:rPr>
              <w:t>3</w:t>
            </w:r>
            <w:r w:rsidRPr="00441693">
              <w:t>/h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stawka opłaty abonamentowej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</w:p>
          <w:p w:rsidR="001C3EB8" w:rsidRPr="00441693" w:rsidRDefault="001C3EB8" w:rsidP="00E859F1">
            <w:pPr>
              <w:jc w:val="center"/>
            </w:pPr>
            <w:r w:rsidRPr="00441693">
              <w:t>3,91</w:t>
            </w:r>
          </w:p>
          <w:p w:rsidR="001C3EB8" w:rsidRPr="00441693" w:rsidRDefault="001C3EB8" w:rsidP="00E859F1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4,22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zł /odbiorcę / miesiąc</w:t>
            </w:r>
          </w:p>
        </w:tc>
      </w:tr>
      <w:tr w:rsidR="001C3EB8" w:rsidRPr="00441693" w:rsidTr="00E859F1">
        <w:trPr>
          <w:cantSplit/>
          <w:trHeight w:val="1142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2.2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</w:pPr>
            <w:r w:rsidRPr="00441693">
              <w:t>Odbiorcy, u których przepływ nominalny   (Q nom.) wody jest większy od 4,0m</w:t>
            </w:r>
            <w:r w:rsidRPr="00441693">
              <w:rPr>
                <w:vertAlign w:val="superscript"/>
              </w:rPr>
              <w:t>3</w:t>
            </w:r>
            <w:r w:rsidRPr="00441693">
              <w:t>/h ale nie przekracza  15,0 m</w:t>
            </w:r>
            <w:r w:rsidRPr="00441693">
              <w:rPr>
                <w:vertAlign w:val="superscript"/>
              </w:rPr>
              <w:t>3</w:t>
            </w:r>
            <w:r w:rsidRPr="00441693">
              <w:t>/h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stawka opłaty abonamentowej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15,67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16,92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zł /odbiorcę / miesiąc</w:t>
            </w:r>
          </w:p>
        </w:tc>
      </w:tr>
      <w:tr w:rsidR="001C3EB8" w:rsidRPr="00441693" w:rsidTr="00E859F1">
        <w:trPr>
          <w:cantSplit/>
          <w:trHeight w:val="796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2.3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</w:pPr>
            <w:r w:rsidRPr="00441693">
              <w:t>Odbiorcy , u których przepływ nominalny     (Q nom.) wody przekracza 15,0 m</w:t>
            </w:r>
            <w:r w:rsidRPr="00441693">
              <w:rPr>
                <w:vertAlign w:val="superscript"/>
              </w:rPr>
              <w:t>3</w:t>
            </w:r>
            <w:r w:rsidRPr="00441693">
              <w:t>/h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stawka opłaty abonamentowej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</w:p>
          <w:p w:rsidR="001C3EB8" w:rsidRPr="00441693" w:rsidRDefault="001C3EB8" w:rsidP="00E859F1">
            <w:pPr>
              <w:jc w:val="center"/>
            </w:pPr>
            <w:r w:rsidRPr="00441693">
              <w:t>137,30</w:t>
            </w:r>
          </w:p>
          <w:p w:rsidR="001C3EB8" w:rsidRPr="00441693" w:rsidRDefault="001C3EB8" w:rsidP="00E859F1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148,28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zł /odbiorcę / miesiąc</w:t>
            </w:r>
          </w:p>
        </w:tc>
      </w:tr>
      <w:tr w:rsidR="001C3EB8" w:rsidRPr="00441693" w:rsidTr="00E859F1">
        <w:trPr>
          <w:cantSplit/>
          <w:trHeight w:val="729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2.4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</w:pPr>
            <w:r w:rsidRPr="00441693">
              <w:t>Odbiorcy rozliczani według średnich norm zużycia wody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stawka opłaty abonamentowej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</w:p>
          <w:p w:rsidR="001C3EB8" w:rsidRPr="00441693" w:rsidRDefault="001C3EB8" w:rsidP="00E859F1">
            <w:pPr>
              <w:jc w:val="center"/>
            </w:pPr>
            <w:r w:rsidRPr="00441693">
              <w:t>6,54</w:t>
            </w:r>
          </w:p>
          <w:p w:rsidR="001C3EB8" w:rsidRPr="00441693" w:rsidRDefault="001C3EB8" w:rsidP="00E859F1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7,06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zł /odbiorcę / miesiąc</w:t>
            </w:r>
          </w:p>
        </w:tc>
      </w:tr>
    </w:tbl>
    <w:p w:rsidR="001C3EB8" w:rsidRPr="00441693" w:rsidRDefault="001C3EB8" w:rsidP="001C3EB8">
      <w:pPr>
        <w:tabs>
          <w:tab w:val="center" w:pos="4896"/>
          <w:tab w:val="right" w:pos="9432"/>
        </w:tabs>
        <w:spacing w:before="120" w:after="120"/>
        <w:jc w:val="both"/>
      </w:pPr>
    </w:p>
    <w:p w:rsidR="001C3EB8" w:rsidRPr="00441693" w:rsidRDefault="001C3EB8" w:rsidP="001C3EB8">
      <w:pPr>
        <w:tabs>
          <w:tab w:val="center" w:pos="4896"/>
          <w:tab w:val="right" w:pos="9432"/>
        </w:tabs>
        <w:spacing w:before="120" w:after="120"/>
        <w:jc w:val="both"/>
        <w:rPr>
          <w:b/>
        </w:rPr>
      </w:pPr>
      <w:r w:rsidRPr="00441693">
        <w:rPr>
          <w:b/>
        </w:rPr>
        <w:t xml:space="preserve">Wysokość stawek opłaty za przyłączenia do urządzeń wodociągowych </w:t>
      </w:r>
      <w:r w:rsidRPr="00441693">
        <w:rPr>
          <w:b/>
        </w:rPr>
        <w:br/>
        <w:t>na okres od dnia 01 marca 2015 r. do dnia 29 lutego 2016 r. (w złotych):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2454"/>
        <w:gridCol w:w="2932"/>
        <w:gridCol w:w="1133"/>
        <w:gridCol w:w="1417"/>
        <w:gridCol w:w="1054"/>
      </w:tblGrid>
      <w:tr w:rsidR="001C3EB8" w:rsidRPr="00441693" w:rsidTr="00E859F1">
        <w:trPr>
          <w:trHeight w:val="78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</w:p>
          <w:p w:rsidR="001C3EB8" w:rsidRPr="00441693" w:rsidRDefault="001C3EB8" w:rsidP="00E859F1">
            <w:pPr>
              <w:jc w:val="center"/>
            </w:pPr>
          </w:p>
          <w:p w:rsidR="001C3EB8" w:rsidRPr="00441693" w:rsidRDefault="001C3EB8" w:rsidP="00E859F1">
            <w:pPr>
              <w:jc w:val="center"/>
            </w:pPr>
            <w:r w:rsidRPr="00441693">
              <w:t>L.p</w:t>
            </w:r>
          </w:p>
          <w:p w:rsidR="001C3EB8" w:rsidRPr="00441693" w:rsidRDefault="001C3EB8" w:rsidP="00E859F1">
            <w:pPr>
              <w:jc w:val="center"/>
            </w:pPr>
          </w:p>
          <w:p w:rsidR="001C3EB8" w:rsidRPr="00441693" w:rsidRDefault="001C3EB8" w:rsidP="00E859F1">
            <w:pPr>
              <w:jc w:val="center"/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Taryfowa grupa odbiorców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Wyszczególnienie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Cena netto     w złotych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Cena brutto    w złotych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Jedn. miary</w:t>
            </w:r>
          </w:p>
        </w:tc>
      </w:tr>
      <w:tr w:rsidR="001C3EB8" w:rsidRPr="00441693" w:rsidTr="00E859F1">
        <w:trPr>
          <w:trHeight w:val="19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1.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2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4.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5.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6.</w:t>
            </w:r>
          </w:p>
        </w:tc>
      </w:tr>
      <w:tr w:rsidR="001C3EB8" w:rsidRPr="00441693" w:rsidTr="00E859F1">
        <w:trPr>
          <w:cantSplit/>
          <w:trHeight w:val="10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1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Gospodarstwa domowe i pozostali odbiorcy usług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 xml:space="preserve">Stawka opłat za przyłączenie do urządzeń wodociągowych będących w posiadaniu Zakładu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103,44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127,23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C3EB8" w:rsidRPr="00441693" w:rsidRDefault="001C3EB8" w:rsidP="00E859F1">
            <w:pPr>
              <w:snapToGrid w:val="0"/>
              <w:jc w:val="center"/>
            </w:pPr>
            <w:r w:rsidRPr="00441693">
              <w:t>zł/</w:t>
            </w:r>
          </w:p>
          <w:p w:rsidR="001C3EB8" w:rsidRPr="00441693" w:rsidRDefault="001C3EB8" w:rsidP="00E859F1">
            <w:pPr>
              <w:jc w:val="center"/>
            </w:pPr>
            <w:r w:rsidRPr="00441693">
              <w:t>przyłącze</w:t>
            </w:r>
            <w:r>
              <w:t>-</w:t>
            </w:r>
            <w:r w:rsidRPr="00441693">
              <w:t>nie</w:t>
            </w:r>
          </w:p>
        </w:tc>
      </w:tr>
    </w:tbl>
    <w:p w:rsidR="001C3EB8" w:rsidRPr="00441693" w:rsidRDefault="001C3EB8" w:rsidP="001C3EB8">
      <w:pPr>
        <w:tabs>
          <w:tab w:val="center" w:pos="4896"/>
          <w:tab w:val="right" w:pos="9432"/>
        </w:tabs>
        <w:spacing w:before="120"/>
        <w:jc w:val="both"/>
      </w:pPr>
    </w:p>
    <w:p w:rsidR="001C3EB8" w:rsidRPr="00441693" w:rsidRDefault="001C3EB8" w:rsidP="00A76369">
      <w:pPr>
        <w:pStyle w:val="Bezodstpw"/>
      </w:pPr>
      <w:r w:rsidRPr="00441693">
        <w:t xml:space="preserve">Do cen i stawek opłat określonych w taryfie dolicza się podatek od towarów i usług, zgodnie   </w:t>
      </w:r>
      <w:r w:rsidRPr="00441693">
        <w:br/>
        <w:t xml:space="preserve">z par. 2, pkt.9) do 11) rozporządzenia. </w:t>
      </w:r>
    </w:p>
    <w:p w:rsidR="00A76369" w:rsidRDefault="00A76369" w:rsidP="00A76369">
      <w:pPr>
        <w:tabs>
          <w:tab w:val="center" w:pos="4896"/>
          <w:tab w:val="right" w:pos="9432"/>
        </w:tabs>
        <w:spacing w:line="360" w:lineRule="auto"/>
        <w:jc w:val="center"/>
      </w:pPr>
    </w:p>
    <w:p w:rsidR="00A76369" w:rsidRDefault="00A76369" w:rsidP="00A76369">
      <w:pPr>
        <w:tabs>
          <w:tab w:val="center" w:pos="4896"/>
          <w:tab w:val="right" w:pos="9432"/>
        </w:tabs>
        <w:spacing w:line="360" w:lineRule="auto"/>
        <w:jc w:val="center"/>
      </w:pPr>
      <w:r>
        <w:lastRenderedPageBreak/>
        <w:t>4</w:t>
      </w:r>
    </w:p>
    <w:p w:rsidR="00A76369" w:rsidRDefault="00A76369" w:rsidP="00A76369">
      <w:pPr>
        <w:tabs>
          <w:tab w:val="center" w:pos="4896"/>
          <w:tab w:val="right" w:pos="9432"/>
        </w:tabs>
        <w:spacing w:line="360" w:lineRule="auto"/>
        <w:jc w:val="center"/>
      </w:pPr>
    </w:p>
    <w:p w:rsidR="001C3EB8" w:rsidRPr="00441693" w:rsidRDefault="001C3EB8" w:rsidP="001C3EB8">
      <w:pPr>
        <w:tabs>
          <w:tab w:val="center" w:pos="4896"/>
          <w:tab w:val="right" w:pos="9432"/>
        </w:tabs>
        <w:spacing w:line="360" w:lineRule="auto"/>
        <w:jc w:val="both"/>
      </w:pPr>
      <w:r w:rsidRPr="00441693">
        <w:t>Ilość wody dostarczonej do nieruchomości ustala się na podstawie wskazania wodomierza głównego, a w przypadku braku wodomierzy, ilość dostarczonej wody do budynku ustala</w:t>
      </w:r>
      <w:r w:rsidRPr="00441693">
        <w:br/>
        <w:t xml:space="preserve"> się zgodnie z przeciętnymi normami zużycia wody, określonymi w Rozporządzeniu Ministra Infrastruktury z dnia 14 stycznia 2002 r w sprawie określania przeciętnych norm zużycia wody.</w:t>
      </w:r>
    </w:p>
    <w:p w:rsidR="001C3EB8" w:rsidRPr="00441693" w:rsidRDefault="001C3EB8" w:rsidP="001C3EB8">
      <w:pPr>
        <w:tabs>
          <w:tab w:val="center" w:pos="4896"/>
          <w:tab w:val="right" w:pos="9432"/>
        </w:tabs>
        <w:spacing w:line="360" w:lineRule="auto"/>
        <w:jc w:val="both"/>
      </w:pPr>
      <w:r w:rsidRPr="00441693">
        <w:t>Pozostałe szczegółowe zasady rozliczeń precyzuje regulamin dostarczania wody obowiązujący</w:t>
      </w:r>
      <w:r w:rsidRPr="00441693">
        <w:br/>
        <w:t>na terenie działania Zakładu.</w:t>
      </w:r>
    </w:p>
    <w:p w:rsidR="001C3EB8" w:rsidRPr="00441693" w:rsidRDefault="001C3EB8" w:rsidP="001C3EB8">
      <w:pPr>
        <w:tabs>
          <w:tab w:val="right" w:pos="0"/>
          <w:tab w:val="left" w:pos="142"/>
        </w:tabs>
        <w:spacing w:line="360" w:lineRule="auto"/>
        <w:jc w:val="both"/>
      </w:pPr>
      <w:r w:rsidRPr="00441693">
        <w:t xml:space="preserve"> Zakład zapewnia całodobową obsługę w zakresie prawidłowego funkcjonowania urządzeń wodociągowych, zgodnie z postanowieniami regulaminu dostarczania wody i odprowadzania ścieków.</w:t>
      </w:r>
    </w:p>
    <w:p w:rsidR="001C3EB8" w:rsidRPr="00441693" w:rsidRDefault="001C3EB8" w:rsidP="001C3EB8">
      <w:r w:rsidRPr="00441693">
        <w:t>Klienci obsługiwani są w godzinach od poniedziałku do piątku w godz. 7</w:t>
      </w:r>
      <w:r w:rsidRPr="00441693">
        <w:rPr>
          <w:vertAlign w:val="superscript"/>
        </w:rPr>
        <w:t>30</w:t>
      </w:r>
      <w:r w:rsidRPr="00441693">
        <w:t xml:space="preserve"> – 14</w:t>
      </w:r>
      <w:r w:rsidRPr="00441693">
        <w:rPr>
          <w:vertAlign w:val="superscript"/>
        </w:rPr>
        <w:t xml:space="preserve">30 </w:t>
      </w:r>
      <w:r w:rsidRPr="00441693">
        <w:t xml:space="preserve">w  siedzibie Zakładu przy ulicy Staszica 1 w Ożarowicach, </w:t>
      </w:r>
    </w:p>
    <w:p w:rsidR="001C3EB8" w:rsidRPr="00441693" w:rsidRDefault="001C3EB8" w:rsidP="001C3EB8">
      <w:r w:rsidRPr="00441693">
        <w:t>Tel. Numer 032 284 00 77, 692 412 046</w:t>
      </w:r>
    </w:p>
    <w:p w:rsidR="001C3EB8" w:rsidRPr="00441693" w:rsidRDefault="001C3EB8" w:rsidP="001C3EB8">
      <w:r w:rsidRPr="00441693">
        <w:t xml:space="preserve">Email: </w:t>
      </w:r>
      <w:hyperlink r:id="rId7" w:history="1">
        <w:r w:rsidRPr="00441693">
          <w:rPr>
            <w:rStyle w:val="Hipercze"/>
          </w:rPr>
          <w:t>zgko@gazeta.pl</w:t>
        </w:r>
      </w:hyperlink>
      <w:r w:rsidRPr="00441693">
        <w:t xml:space="preserve"> </w:t>
      </w:r>
    </w:p>
    <w:p w:rsidR="001C3EB8" w:rsidRPr="00441693" w:rsidRDefault="001C3EB8" w:rsidP="001C3EB8"/>
    <w:p w:rsidR="001C3EB8" w:rsidRPr="00441693" w:rsidRDefault="001C3EB8" w:rsidP="001C3EB8"/>
    <w:p w:rsidR="001C3EB8" w:rsidRPr="00441693" w:rsidRDefault="001C3EB8" w:rsidP="001C3EB8"/>
    <w:p w:rsidR="001C3EB8" w:rsidRPr="00441693" w:rsidRDefault="001C3EB8" w:rsidP="001C3EB8"/>
    <w:p w:rsidR="001C3EB8" w:rsidRPr="00441693" w:rsidRDefault="001C3EB8" w:rsidP="001C3EB8"/>
    <w:p w:rsidR="001C3EB8" w:rsidRPr="00441693" w:rsidRDefault="001C3EB8" w:rsidP="001C3EB8"/>
    <w:p w:rsidR="001C3EB8" w:rsidRPr="00441693" w:rsidRDefault="001C3EB8" w:rsidP="001C3EB8"/>
    <w:p w:rsidR="001C3EB8" w:rsidRPr="00441693" w:rsidRDefault="001C3EB8" w:rsidP="001C3EB8"/>
    <w:p w:rsidR="001C3EB8" w:rsidRPr="00441693" w:rsidRDefault="001C3EB8" w:rsidP="001C3EB8"/>
    <w:p w:rsidR="001C3EB8" w:rsidRPr="00441693" w:rsidRDefault="001C3EB8" w:rsidP="001C3EB8"/>
    <w:p w:rsidR="001C3EB8" w:rsidRPr="00441693" w:rsidRDefault="001C3EB8" w:rsidP="001C3EB8"/>
    <w:p w:rsidR="001C3EB8" w:rsidRPr="00441693" w:rsidRDefault="001C3EB8" w:rsidP="001C3EB8"/>
    <w:p w:rsidR="00DC4A67" w:rsidRPr="001C3EB8" w:rsidRDefault="00DC4A67" w:rsidP="001C3EB8"/>
    <w:sectPr w:rsidR="00DC4A67" w:rsidRPr="001C3EB8" w:rsidSect="00613A34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EB8" w:rsidRDefault="001C3EB8" w:rsidP="001C3EB8">
      <w:r>
        <w:separator/>
      </w:r>
    </w:p>
  </w:endnote>
  <w:endnote w:type="continuationSeparator" w:id="0">
    <w:p w:rsidR="001C3EB8" w:rsidRDefault="001C3EB8" w:rsidP="001C3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EB8" w:rsidRDefault="001C3EB8" w:rsidP="001C3EB8">
      <w:r>
        <w:separator/>
      </w:r>
    </w:p>
  </w:footnote>
  <w:footnote w:type="continuationSeparator" w:id="0">
    <w:p w:rsidR="001C3EB8" w:rsidRDefault="001C3EB8" w:rsidP="001C3EB8">
      <w:r>
        <w:continuationSeparator/>
      </w:r>
    </w:p>
  </w:footnote>
  <w:footnote w:id="1">
    <w:p w:rsidR="001C3EB8" w:rsidRDefault="001C3EB8" w:rsidP="001C3EB8">
      <w:r>
        <w:rPr>
          <w:rStyle w:val="Znakiprzypiswdolnych"/>
        </w:rPr>
        <w:footnoteRef/>
      </w:r>
    </w:p>
    <w:p w:rsidR="001C3EB8" w:rsidRDefault="001C3EB8" w:rsidP="001C3EB8">
      <w:pPr>
        <w:pStyle w:val="Tekstprzypisudolnego"/>
        <w:pageBreakBefore/>
        <w:rPr>
          <w:rFonts w:ascii="Arial" w:hAnsi="Arial"/>
        </w:rPr>
      </w:pPr>
      <w:r>
        <w:rPr>
          <w:rStyle w:val="Odwoanieprzypisudolnego1"/>
          <w:rFonts w:ascii="Arial" w:hAnsi="Arial"/>
        </w:rPr>
        <w:tab/>
      </w:r>
      <w:r>
        <w:rPr>
          <w:rFonts w:ascii="Arial" w:hAnsi="Arial"/>
        </w:rPr>
        <w:t xml:space="preserve"> Dz. U. Nr 123, poz. 858,</w:t>
      </w:r>
    </w:p>
    <w:p w:rsidR="001C3EB8" w:rsidRDefault="001C3EB8" w:rsidP="001C3EB8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EB8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3EB8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34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2CDB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636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EB8"/>
    <w:pPr>
      <w:widowControl w:val="0"/>
      <w:suppressAutoHyphens/>
      <w:jc w:val="left"/>
    </w:pPr>
    <w:rPr>
      <w:rFonts w:eastAsia="Andale Sans UI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jc w:val="center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pacing w:after="60"/>
      <w:jc w:val="center"/>
    </w:pPr>
    <w:rPr>
      <w:rFonts w:ascii="Arial" w:eastAsiaTheme="majorEastAsia" w:hAnsi="Arial" w:cs="Arial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styleId="Hipercze">
    <w:name w:val="Hyperlink"/>
    <w:rsid w:val="001C3EB8"/>
    <w:rPr>
      <w:color w:val="0000FF"/>
      <w:u w:val="single"/>
    </w:rPr>
  </w:style>
  <w:style w:type="character" w:customStyle="1" w:styleId="Odwoanieprzypisudolnego1">
    <w:name w:val="Odwołanie przypisu dolnego1"/>
    <w:rsid w:val="001C3EB8"/>
    <w:rPr>
      <w:vertAlign w:val="superscript"/>
    </w:rPr>
  </w:style>
  <w:style w:type="character" w:customStyle="1" w:styleId="Znakiprzypiswdolnych">
    <w:name w:val="Znaki przypisów dolnych"/>
    <w:rsid w:val="001C3EB8"/>
  </w:style>
  <w:style w:type="character" w:styleId="Odwoanieprzypisudolnego">
    <w:name w:val="footnote reference"/>
    <w:rsid w:val="001C3EB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C3EB8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3EB8"/>
    <w:rPr>
      <w:rFonts w:eastAsia="Andale Sans U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ko@gaze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2015-01-30T08:38:00Z</cp:lastPrinted>
  <dcterms:created xsi:type="dcterms:W3CDTF">2015-01-30T08:24:00Z</dcterms:created>
  <dcterms:modified xsi:type="dcterms:W3CDTF">2015-01-30T08:38:00Z</dcterms:modified>
</cp:coreProperties>
</file>